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184FB1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734706" w:rsidP="00734706">
            <w:pPr>
              <w:rPr>
                <w:rtl/>
              </w:rPr>
            </w:pPr>
            <w:r>
              <w:rPr>
                <w:rFonts w:hint="cs"/>
                <w:rtl/>
              </w:rPr>
              <w:t>האוצר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CA5D3E" w:rsidP="00734706">
            <w:pPr>
              <w:rPr>
                <w:rtl/>
              </w:rPr>
            </w:pPr>
            <w:proofErr w:type="spellStart"/>
            <w:r>
              <w:rPr>
                <w:rFonts w:hint="cs"/>
                <w:rtl/>
              </w:rPr>
              <w:t>מינהל</w:t>
            </w:r>
            <w:proofErr w:type="spellEnd"/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F80F0E" w:rsidP="00DE68A0">
            <w:r>
              <w:rPr>
                <w:rFonts w:hint="cs"/>
                <w:rtl/>
              </w:rPr>
              <w:t>28.9.2022</w:t>
            </w:r>
          </w:p>
        </w:tc>
      </w:tr>
    </w:tbl>
    <w:p w:rsidR="00332AFB" w:rsidRDefault="00184FB1" w:rsidP="00222867">
      <w:pPr>
        <w:rPr>
          <w:rtl/>
        </w:rPr>
      </w:pPr>
    </w:p>
    <w:p w:rsidR="00222867" w:rsidRDefault="00184FB1" w:rsidP="00222867">
      <w:pPr>
        <w:rPr>
          <w:rtl/>
        </w:rPr>
      </w:pPr>
    </w:p>
    <w:p w:rsidR="00222867" w:rsidRDefault="00184FB1" w:rsidP="00222867">
      <w:pPr>
        <w:rPr>
          <w:rtl/>
        </w:rPr>
      </w:pPr>
    </w:p>
    <w:p w:rsidR="00222867" w:rsidRDefault="00184FB1" w:rsidP="00222867">
      <w:pPr>
        <w:rPr>
          <w:rtl/>
        </w:rPr>
      </w:pPr>
    </w:p>
    <w:p w:rsidR="00222867" w:rsidRDefault="00184FB1" w:rsidP="00222867">
      <w:pPr>
        <w:rPr>
          <w:rtl/>
        </w:rPr>
      </w:pPr>
    </w:p>
    <w:p w:rsidR="00222867" w:rsidRDefault="00184FB1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184FB1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734706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734706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184FB1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734706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80F0E" w:rsidRPr="00F80F0E" w:rsidRDefault="00F80F0E" w:rsidP="00F80F0E">
            <w:pPr>
              <w:pStyle w:val="af4"/>
              <w:numPr>
                <w:ilvl w:val="1"/>
                <w:numId w:val="12"/>
              </w:numPr>
              <w:tabs>
                <w:tab w:val="clear" w:pos="1747"/>
              </w:tabs>
              <w:spacing w:before="120" w:after="120" w:line="360" w:lineRule="auto"/>
              <w:ind w:left="674" w:hanging="567"/>
              <w:contextualSpacing/>
              <w:jc w:val="both"/>
              <w:rPr>
                <w:rFonts w:ascii="David" w:eastAsiaTheme="minorHAnsi" w:hAnsi="David" w:cs="David"/>
                <w:sz w:val="24"/>
                <w:szCs w:val="24"/>
              </w:rPr>
            </w:pPr>
            <w:r w:rsidRPr="00F80F0E">
              <w:rPr>
                <w:rFonts w:ascii="David" w:eastAsiaTheme="minorHAnsi" w:hAnsi="David" w:cs="David"/>
                <w:sz w:val="24"/>
                <w:szCs w:val="24"/>
                <w:rtl/>
              </w:rPr>
              <w:t xml:space="preserve">למשרד </w:t>
            </w:r>
            <w:r>
              <w:rPr>
                <w:rFonts w:ascii="David" w:eastAsiaTheme="minorHAnsi" w:hAnsi="David" w:cs="David" w:hint="cs"/>
                <w:sz w:val="24"/>
                <w:szCs w:val="24"/>
                <w:rtl/>
              </w:rPr>
              <w:t xml:space="preserve">האוצר </w:t>
            </w:r>
            <w:r w:rsidRPr="00F80F0E">
              <w:rPr>
                <w:rFonts w:ascii="David" w:eastAsiaTheme="minorHAnsi" w:hAnsi="David" w:cs="David"/>
                <w:sz w:val="24"/>
                <w:szCs w:val="24"/>
                <w:rtl/>
              </w:rPr>
              <w:t xml:space="preserve">נדרשים  שירותי נהיגה </w:t>
            </w:r>
            <w:r w:rsidRPr="00F80F0E">
              <w:rPr>
                <w:rFonts w:ascii="David" w:eastAsiaTheme="minorHAnsi" w:hAnsi="David" w:cs="David" w:hint="cs"/>
                <w:sz w:val="24"/>
                <w:szCs w:val="24"/>
                <w:rtl/>
              </w:rPr>
              <w:t>לסופי שבוע</w:t>
            </w:r>
            <w:r w:rsidRPr="00F80F0E">
              <w:rPr>
                <w:rFonts w:ascii="David" w:eastAsiaTheme="minorHAnsi" w:hAnsi="David" w:cs="David"/>
                <w:sz w:val="24"/>
                <w:szCs w:val="24"/>
                <w:rtl/>
              </w:rPr>
              <w:t xml:space="preserve"> במשרד האוצר, כגיבוי לנהגי ה</w:t>
            </w:r>
            <w:r w:rsidRPr="00F80F0E">
              <w:rPr>
                <w:rFonts w:ascii="David" w:eastAsiaTheme="minorHAnsi" w:hAnsi="David" w:cs="David" w:hint="cs"/>
                <w:sz w:val="24"/>
                <w:szCs w:val="24"/>
                <w:rtl/>
              </w:rPr>
              <w:t xml:space="preserve">משרד </w:t>
            </w:r>
            <w:r w:rsidRPr="00F80F0E">
              <w:rPr>
                <w:rFonts w:ascii="David" w:eastAsiaTheme="minorHAnsi" w:hAnsi="David" w:cs="David"/>
                <w:sz w:val="24"/>
                <w:szCs w:val="24"/>
                <w:rtl/>
              </w:rPr>
              <w:t>(להלן – "שירותי הנהיגה"). שירותי הנהיגה ידרשו, בין היתר, במקרים הבאים :</w:t>
            </w:r>
          </w:p>
          <w:p w:rsidR="00F80F0E" w:rsidRPr="00F24874" w:rsidRDefault="00F80F0E" w:rsidP="00F80F0E">
            <w:pPr>
              <w:pStyle w:val="Style0"/>
              <w:numPr>
                <w:ilvl w:val="2"/>
                <w:numId w:val="12"/>
              </w:numPr>
              <w:tabs>
                <w:tab w:val="clear" w:pos="2155"/>
              </w:tabs>
              <w:ind w:left="1524" w:hanging="850"/>
            </w:pPr>
            <w:r w:rsidRPr="00F24874">
              <w:rPr>
                <w:rtl/>
              </w:rPr>
              <w:t>היעדרות של נהג קיים.</w:t>
            </w:r>
          </w:p>
          <w:p w:rsidR="00F80F0E" w:rsidRPr="00F24874" w:rsidRDefault="00F80F0E" w:rsidP="00F80F0E">
            <w:pPr>
              <w:pStyle w:val="Style0"/>
              <w:numPr>
                <w:ilvl w:val="2"/>
                <w:numId w:val="12"/>
              </w:numPr>
              <w:tabs>
                <w:tab w:val="clear" w:pos="2155"/>
              </w:tabs>
              <w:ind w:left="1524" w:hanging="850"/>
            </w:pPr>
            <w:r w:rsidRPr="00F24874">
              <w:rPr>
                <w:rtl/>
              </w:rPr>
              <w:t>צורך בנהיגה הנמשכת זמן רב, ויידרשו יותר מנהג אחד כדי לבצעה.</w:t>
            </w:r>
          </w:p>
          <w:p w:rsidR="00F80F0E" w:rsidRPr="00F24874" w:rsidRDefault="00F80F0E" w:rsidP="00F80F0E">
            <w:pPr>
              <w:pStyle w:val="Style0"/>
              <w:numPr>
                <w:ilvl w:val="2"/>
                <w:numId w:val="12"/>
              </w:numPr>
              <w:tabs>
                <w:tab w:val="clear" w:pos="2155"/>
              </w:tabs>
              <w:ind w:left="1524" w:hanging="850"/>
            </w:pPr>
            <w:r w:rsidRPr="00F24874">
              <w:rPr>
                <w:rtl/>
              </w:rPr>
              <w:t>במקרה של פיצול הנסיעה בין מקומות מרוחקים.</w:t>
            </w:r>
          </w:p>
          <w:p w:rsidR="00222867" w:rsidRPr="00F80F0E" w:rsidRDefault="00184FB1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84FB1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84FB1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84FB1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84FB1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184FB1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734706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734706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184FB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184FB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734706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184FB1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184FB1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7"/>
        <w:gridCol w:w="2996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734706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734706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734706" w:rsidRDefault="00F80F0E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א.א יבוא ושיווק</w:t>
            </w:r>
            <w:r w:rsidR="00CA5D3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734706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734706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734706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734706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734706" w:rsidRDefault="00734706" w:rsidP="00F80F0E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73470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ח.פ - </w:t>
            </w:r>
            <w:r w:rsidR="00F80F0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514415397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734706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RPr="00734706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734706" w:rsidRPr="00734706" w:rsidRDefault="00F80F0E" w:rsidP="00F80F0E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400</w:t>
            </w:r>
            <w:r w:rsidR="00CA5D3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,000 ₪ לשנה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לא כולל מע"מ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734706" w:rsidRDefault="00F80F0E" w:rsidP="00F80F0E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לשנה מיום פתיחת ההזמנה</w:t>
            </w:r>
          </w:p>
        </w:tc>
      </w:tr>
    </w:tbl>
    <w:p w:rsidR="00222867" w:rsidRPr="00AF57E9" w:rsidRDefault="00184FB1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184FB1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184FB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RPr="00051A22" w:rsidTr="00CA5D3E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5D3E" w:rsidRPr="00710838" w:rsidRDefault="00F80F0E" w:rsidP="00051A22">
            <w:pPr>
              <w:shd w:val="clear" w:color="auto" w:fill="FFFFFF"/>
              <w:spacing w:before="100" w:beforeAutospacing="1" w:after="100" w:afterAutospacing="1"/>
              <w:textAlignment w:val="baseline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 xml:space="preserve">משרד האוצר פרסום שני מכרזים פומביים לקבלת השירותים שבנדון – </w:t>
            </w:r>
          </w:p>
          <w:p w:rsidR="00051A22" w:rsidRPr="00710838" w:rsidRDefault="00051A22" w:rsidP="00051A22">
            <w:pPr>
              <w:shd w:val="clear" w:color="auto" w:fill="FFFFFF"/>
              <w:spacing w:before="100" w:beforeAutospacing="1" w:after="100" w:afterAutospacing="1"/>
              <w:textAlignment w:val="baseline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משרד האוצר התקשר עם חברת א.א. יבוא ושיווק בע"מ לצורך קבלת השירותים ובמקביל פעל ליציאה להליך מכרזי פומבי.</w:t>
            </w:r>
          </w:p>
          <w:p w:rsidR="00F80F0E" w:rsidRPr="00710838" w:rsidRDefault="00F80F0E" w:rsidP="00051A22">
            <w:pPr>
              <w:shd w:val="clear" w:color="auto" w:fill="FFFFFF"/>
              <w:spacing w:before="100" w:beforeAutospacing="1" w:after="100" w:afterAutospacing="1"/>
              <w:textAlignment w:val="baseline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 xml:space="preserve">ביום 4/5/2022 פורסם המכרז בפעם הראשונה. </w:t>
            </w:r>
            <w:r w:rsidR="00051A22"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לא הוגשו הצעות למכרז.</w:t>
            </w:r>
          </w:p>
          <w:p w:rsidR="00051A22" w:rsidRPr="00710838" w:rsidRDefault="00051A22" w:rsidP="00051A22">
            <w:pPr>
              <w:shd w:val="clear" w:color="auto" w:fill="FFFFFF"/>
              <w:spacing w:before="100" w:beforeAutospacing="1" w:after="100" w:afterAutospacing="1"/>
              <w:textAlignment w:val="baseline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ביום 29/8/2022 פורסם המכרז פעם שניה עם הקלות בתנאי הסף. לא הוגשו הצעות במכרז.</w:t>
            </w:r>
          </w:p>
          <w:p w:rsidR="00051A22" w:rsidRPr="00710838" w:rsidRDefault="00051A22" w:rsidP="00051A22">
            <w:pPr>
              <w:shd w:val="clear" w:color="auto" w:fill="FFFFFF"/>
              <w:spacing w:before="100" w:beforeAutospacing="1" w:after="100" w:afterAutospacing="1"/>
              <w:textAlignment w:val="baseline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בהתאם לכך, מבקש המשרד להתקשר עם חברת א.א יבוא ושיווק בע"מ</w:t>
            </w:r>
          </w:p>
          <w:p w:rsidR="00051A22" w:rsidRPr="00710838" w:rsidRDefault="00051A22" w:rsidP="00051A22">
            <w:pPr>
              <w:autoSpaceDE w:val="0"/>
              <w:autoSpaceDN w:val="0"/>
              <w:adjustRightInd w:val="0"/>
              <w:rPr>
                <w:rFonts w:ascii="David" w:eastAsia="Times New Roman" w:hAnsi="David" w:cs="David"/>
                <w:sz w:val="24"/>
                <w:szCs w:val="24"/>
              </w:rPr>
            </w:pP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שר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האוצר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proofErr w:type="spellStart"/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מחוייב</w:t>
            </w:r>
            <w:proofErr w:type="spellEnd"/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על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ידי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גורמי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הביטחון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בנהגים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עומדים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בתבחינים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שונים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הכוללים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הכשר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ביטחוני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ונושאים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מקצועיים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נוספים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>.</w:t>
            </w:r>
          </w:p>
          <w:p w:rsidR="00051A22" w:rsidRPr="00710838" w:rsidRDefault="00051A22" w:rsidP="00051A22">
            <w:pPr>
              <w:autoSpaceDE w:val="0"/>
              <w:autoSpaceDN w:val="0"/>
              <w:adjustRightInd w:val="0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כמו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כן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,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שר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האוצר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הנוכחי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היה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בעבר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גם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שר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הביטחון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ומשכך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מהווה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"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סמל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שלטון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"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הדורש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אמצעי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אבטחה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מוגברים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>.</w:t>
            </w:r>
          </w:p>
          <w:p w:rsidR="00051A22" w:rsidRPr="00710838" w:rsidRDefault="00051A22" w:rsidP="00051A22">
            <w:pPr>
              <w:autoSpaceDE w:val="0"/>
              <w:autoSpaceDN w:val="0"/>
              <w:adjustRightInd w:val="0"/>
              <w:rPr>
                <w:rFonts w:ascii="David" w:eastAsia="Times New Roman" w:hAnsi="David" w:cs="David"/>
                <w:sz w:val="24"/>
                <w:szCs w:val="24"/>
              </w:rPr>
            </w:pP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לאור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האמור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,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שר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האוצר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מחויב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ע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>"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י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גורמי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הביטחון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בנהג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מקצועי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בכל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נסיעותיו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(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ברכב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שרד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המאופיין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אף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הוא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),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כלומר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גם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מעבר לשעות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של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משרה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מלאה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רגילה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המאוישות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כבר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,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נדרש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תקן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נוסף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של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חצי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משרה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לנהג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מחליף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.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שירותים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אלה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מסופקים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בעיקר בסופי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שבוע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,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ימי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חג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,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שעות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בוקר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מוקדמות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ושעות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לילה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מאוחרות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. </w:t>
            </w:r>
          </w:p>
          <w:p w:rsidR="00051A22" w:rsidRPr="00710838" w:rsidRDefault="00051A22" w:rsidP="00051A22">
            <w:pPr>
              <w:autoSpaceDE w:val="0"/>
              <w:autoSpaceDN w:val="0"/>
              <w:adjustRightInd w:val="0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יצוין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כי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הספק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מעסיק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נהגים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אשר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קיבלו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את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תו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התקן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של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גורמי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הביטחון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בכל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התבחינים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ואושרו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על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ידם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לעבודה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עם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מאבטחי סמל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 xml:space="preserve"> </w:t>
            </w:r>
            <w:r w:rsidRPr="00710838">
              <w:rPr>
                <w:rFonts w:ascii="David" w:eastAsia="Times New Roman" w:hAnsi="David" w:cs="David"/>
                <w:sz w:val="24"/>
                <w:szCs w:val="24"/>
                <w:rtl/>
              </w:rPr>
              <w:t>שלטון</w:t>
            </w:r>
            <w:r w:rsidRPr="00710838">
              <w:rPr>
                <w:rFonts w:ascii="David" w:eastAsia="Times New Roman" w:hAnsi="David" w:cs="David"/>
                <w:sz w:val="24"/>
                <w:szCs w:val="24"/>
              </w:rPr>
              <w:t>.</w:t>
            </w:r>
          </w:p>
          <w:p w:rsidR="00222867" w:rsidRPr="00051A22" w:rsidRDefault="00184FB1" w:rsidP="00051A22">
            <w:pPr>
              <w:spacing w:line="360" w:lineRule="auto"/>
              <w:rPr>
                <w:rFonts w:ascii="Times New Roman" w:eastAsia="Times New Roman" w:hAnsi="Times New Roman" w:cs="FrankRuehl"/>
                <w:sz w:val="26"/>
                <w:szCs w:val="26"/>
              </w:rPr>
            </w:pPr>
          </w:p>
        </w:tc>
      </w:tr>
      <w:tr w:rsidR="007548B0" w:rsidTr="00CA5D3E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0838" w:rsidRPr="00710838" w:rsidRDefault="00710838">
            <w:pPr>
              <w:spacing w:line="360" w:lineRule="auto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 w:rsidRPr="00710838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קיים בשוק אדם פרילנסר שיכול לספק את שירותי הנהיגה. הצעת המחיר שהתקבלה על ידו הייתה גבוהה בהרבה מחברת 911.</w:t>
            </w:r>
          </w:p>
          <w:p w:rsidR="00222867" w:rsidRPr="00710838" w:rsidRDefault="00710838" w:rsidP="00710838">
            <w:pPr>
              <w:spacing w:line="360" w:lineRule="auto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 w:rsidRPr="00710838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המשרד מעוניין להתקשר עם חברה ולא עם אדם יחיד פרילנסר.</w:t>
            </w:r>
          </w:p>
          <w:p w:rsidR="00541115" w:rsidRDefault="00710838">
            <w:pPr>
              <w:spacing w:line="360" w:lineRule="auto"/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</w:pPr>
            <w:r w:rsidRPr="00710838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בנוסף המשרד מבקש שלחברה יהיו נהגים נו</w:t>
            </w:r>
            <w:r w:rsidR="00541115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ספים שיכולים להתחלף במידת הצורך</w:t>
            </w:r>
            <w:r w:rsidR="00541115"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.</w:t>
            </w:r>
          </w:p>
          <w:p w:rsidR="00710838" w:rsidRPr="00AF57E9" w:rsidRDefault="0054111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541115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ולכן לפי המתואר לעיל מדובר בס</w:t>
            </w:r>
            <w:r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פק יחיד לפי נסיבות העניין בפועל</w:t>
            </w:r>
            <w:r>
              <w:rPr>
                <w:rFonts w:ascii="David" w:hAnsi="David" w:cs="David" w:hint="cs"/>
                <w:b/>
                <w:sz w:val="24"/>
                <w:szCs w:val="24"/>
                <w:rtl/>
                <w:lang w:eastAsia="he-IL"/>
              </w:rPr>
              <w:t>.</w:t>
            </w:r>
            <w:bookmarkStart w:id="0" w:name="_GoBack"/>
            <w:bookmarkEnd w:id="0"/>
          </w:p>
        </w:tc>
      </w:tr>
    </w:tbl>
    <w:p w:rsidR="00222867" w:rsidRPr="00AF57E9" w:rsidRDefault="00184FB1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184FB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1083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אביתר מרציאנו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10838" w:rsidP="0071083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71083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מרכז</w:t>
            </w:r>
            <w:r w:rsidRPr="0071083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71083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בכיר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-</w:t>
            </w:r>
            <w:r w:rsidRPr="0071083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71083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תחבורה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, אגף </w:t>
            </w:r>
            <w:proofErr w:type="spellStart"/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מינהל</w:t>
            </w:r>
            <w:proofErr w:type="spellEnd"/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84FB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184FB1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84FB1" w:rsidRDefault="00184FB1">
      <w:r>
        <w:separator/>
      </w:r>
    </w:p>
  </w:endnote>
  <w:endnote w:type="continuationSeparator" w:id="0">
    <w:p w:rsidR="00184FB1" w:rsidRDefault="00184F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541115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541115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184FB1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184FB1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84FB1" w:rsidRDefault="00184FB1">
      <w:r>
        <w:separator/>
      </w:r>
    </w:p>
  </w:footnote>
  <w:footnote w:type="continuationSeparator" w:id="0">
    <w:p w:rsidR="00184FB1" w:rsidRDefault="00184F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184FB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184FB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184FB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184FB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184FB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184FB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184FB1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0CC15F5"/>
    <w:multiLevelType w:val="multilevel"/>
    <w:tmpl w:val="72F455C2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FrankRuehl" w:hint="default"/>
        <w:b/>
        <w:bCs/>
        <w:lang w:val="en-US"/>
      </w:rPr>
    </w:lvl>
    <w:lvl w:ilvl="1">
      <w:start w:val="1"/>
      <w:numFmt w:val="decimal"/>
      <w:lvlText w:val="%1.%2."/>
      <w:lvlJc w:val="left"/>
      <w:pPr>
        <w:tabs>
          <w:tab w:val="num" w:pos="1747"/>
        </w:tabs>
        <w:ind w:left="1747" w:hanging="755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cs="FrankRuehl" w:hint="default"/>
        <w:b w:val="0"/>
        <w:bCs w:val="0"/>
        <w:color w:val="auto"/>
        <w:sz w:val="26"/>
        <w:szCs w:val="26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91"/>
        </w:tabs>
        <w:ind w:left="3091" w:hanging="964"/>
      </w:pPr>
      <w:rPr>
        <w:rFonts w:cs="FrankRuehl" w:hint="default"/>
        <w:b w:val="0"/>
        <w:bCs w:val="0"/>
        <w:sz w:val="26"/>
        <w:szCs w:val="26"/>
        <w:lang w:val="en-US"/>
      </w:rPr>
    </w:lvl>
    <w:lvl w:ilvl="4">
      <w:start w:val="1"/>
      <w:numFmt w:val="hebrew1"/>
      <w:lvlText w:val="%5."/>
      <w:lvlJc w:val="left"/>
      <w:pPr>
        <w:tabs>
          <w:tab w:val="num" w:pos="3289"/>
        </w:tabs>
        <w:ind w:left="3289" w:hanging="454"/>
      </w:pPr>
      <w:rPr>
        <w:rFonts w:cs="FrankRuehl" w:hint="default"/>
        <w:sz w:val="25"/>
        <w:szCs w:val="25"/>
      </w:rPr>
    </w:lvl>
    <w:lvl w:ilvl="5">
      <w:start w:val="1"/>
      <w:numFmt w:val="decimal"/>
      <w:lvlText w:val="%6."/>
      <w:lvlJc w:val="left"/>
      <w:pPr>
        <w:tabs>
          <w:tab w:val="num" w:pos="453"/>
        </w:tabs>
        <w:ind w:left="453" w:hanging="453"/>
      </w:pPr>
      <w:rPr>
        <w:rFonts w:hint="default"/>
        <w:b w:val="0"/>
        <w:bCs w:val="0"/>
      </w:rPr>
    </w:lvl>
    <w:lvl w:ilvl="6">
      <w:start w:val="1"/>
      <w:numFmt w:val="hebrew1"/>
      <w:lvlText w:val="%7."/>
      <w:lvlJc w:val="left"/>
      <w:pPr>
        <w:tabs>
          <w:tab w:val="num" w:pos="2581"/>
        </w:tabs>
        <w:ind w:left="2581" w:hanging="454"/>
      </w:pPr>
      <w:rPr>
        <w:rFonts w:cs="FrankRuehl" w:hint="default"/>
        <w:sz w:val="25"/>
        <w:szCs w:val="25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0"/>
  </w:num>
  <w:num w:numId="4">
    <w:abstractNumId w:val="7"/>
  </w:num>
  <w:num w:numId="5">
    <w:abstractNumId w:val="4"/>
  </w:num>
  <w:num w:numId="6">
    <w:abstractNumId w:val="3"/>
  </w:num>
  <w:num w:numId="7">
    <w:abstractNumId w:val="1"/>
  </w:num>
  <w:num w:numId="8">
    <w:abstractNumId w:val="5"/>
  </w:num>
  <w:num w:numId="9">
    <w:abstractNumId w:val="8"/>
  </w:num>
  <w:num w:numId="10">
    <w:abstractNumId w:val="10"/>
  </w:num>
  <w:num w:numId="11">
    <w:abstractNumId w:val="9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50E51"/>
    <w:rsid w:val="00051A22"/>
    <w:rsid w:val="00170E5B"/>
    <w:rsid w:val="00184FB1"/>
    <w:rsid w:val="00192093"/>
    <w:rsid w:val="002E26D3"/>
    <w:rsid w:val="00336CDD"/>
    <w:rsid w:val="00340ADB"/>
    <w:rsid w:val="004401B6"/>
    <w:rsid w:val="00541115"/>
    <w:rsid w:val="00710838"/>
    <w:rsid w:val="00734706"/>
    <w:rsid w:val="007548B0"/>
    <w:rsid w:val="007A65DF"/>
    <w:rsid w:val="009B6B29"/>
    <w:rsid w:val="009F7FB7"/>
    <w:rsid w:val="00B27927"/>
    <w:rsid w:val="00C12C22"/>
    <w:rsid w:val="00CA5D3E"/>
    <w:rsid w:val="00DC6D51"/>
    <w:rsid w:val="00F80F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77D84F0"/>
  <w15:docId w15:val="{9BA7A8B4-449A-4237-92E2-8489B7C049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aliases w:val="2 ספרות,נספח 2 מתוקן,x.x.x.x,LP1,List Paragraph_0,List Paragraph_1,פיסקת bullets,lp1,FooterText,numbered,Paragraphe de liste1,פיסקת רשימה11"/>
    <w:basedOn w:val="a1"/>
    <w:link w:val="af5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6">
    <w:name w:val="Body Text"/>
    <w:basedOn w:val="a1"/>
    <w:link w:val="af7"/>
    <w:uiPriority w:val="99"/>
    <w:semiHidden/>
    <w:unhideWhenUsed/>
    <w:rsid w:val="00251108"/>
    <w:pPr>
      <w:spacing w:after="120"/>
    </w:pPr>
  </w:style>
  <w:style w:type="character" w:customStyle="1" w:styleId="af7">
    <w:name w:val="גוף טקסט תו"/>
    <w:link w:val="af6"/>
    <w:uiPriority w:val="99"/>
    <w:semiHidden/>
    <w:rsid w:val="00251108"/>
    <w:rPr>
      <w:rFonts w:ascii="Verdana" w:hAnsi="Verdana" w:cs="Arial"/>
    </w:rPr>
  </w:style>
  <w:style w:type="character" w:styleId="af8">
    <w:name w:val="annotation reference"/>
    <w:semiHidden/>
    <w:rsid w:val="004E0BBC"/>
    <w:rPr>
      <w:sz w:val="16"/>
      <w:szCs w:val="16"/>
    </w:rPr>
  </w:style>
  <w:style w:type="paragraph" w:styleId="af9">
    <w:name w:val="annotation text"/>
    <w:basedOn w:val="a1"/>
    <w:semiHidden/>
    <w:rsid w:val="004E0BBC"/>
  </w:style>
  <w:style w:type="paragraph" w:styleId="afa">
    <w:name w:val="annotation subject"/>
    <w:basedOn w:val="af9"/>
    <w:next w:val="af9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b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b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b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c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c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d">
    <w:name w:val="footnote text"/>
    <w:basedOn w:val="a1"/>
    <w:link w:val="afe"/>
    <w:uiPriority w:val="99"/>
    <w:semiHidden/>
    <w:unhideWhenUsed/>
    <w:rsid w:val="00D22491"/>
  </w:style>
  <w:style w:type="character" w:customStyle="1" w:styleId="afe">
    <w:name w:val="טקסט הערת שוליים תו"/>
    <w:basedOn w:val="a2"/>
    <w:link w:val="afd"/>
    <w:uiPriority w:val="99"/>
    <w:semiHidden/>
    <w:rsid w:val="00D22491"/>
    <w:rPr>
      <w:rFonts w:ascii="Verdana" w:hAnsi="Verdana" w:cs="Arial"/>
    </w:rPr>
  </w:style>
  <w:style w:type="character" w:styleId="aff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0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paragraph" w:styleId="NormalWeb">
    <w:name w:val="Normal (Web)"/>
    <w:basedOn w:val="a1"/>
    <w:uiPriority w:val="99"/>
    <w:semiHidden/>
    <w:unhideWhenUsed/>
    <w:rsid w:val="00CA5D3E"/>
    <w:pPr>
      <w:bidi w:val="0"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0">
    <w:name w:val="Style0"/>
    <w:basedOn w:val="af4"/>
    <w:qFormat/>
    <w:rsid w:val="00F80F0E"/>
    <w:pPr>
      <w:spacing w:before="120" w:after="120" w:line="360" w:lineRule="auto"/>
      <w:ind w:left="1524" w:hanging="850"/>
      <w:contextualSpacing/>
      <w:jc w:val="both"/>
    </w:pPr>
    <w:rPr>
      <w:rFonts w:ascii="David" w:eastAsiaTheme="minorHAnsi" w:hAnsi="David" w:cs="David"/>
      <w:sz w:val="24"/>
      <w:szCs w:val="24"/>
    </w:rPr>
  </w:style>
  <w:style w:type="paragraph" w:customStyle="1" w:styleId="12">
    <w:name w:val="1"/>
    <w:basedOn w:val="a1"/>
    <w:uiPriority w:val="99"/>
    <w:qFormat/>
    <w:rsid w:val="00F80F0E"/>
    <w:pPr>
      <w:tabs>
        <w:tab w:val="num" w:pos="397"/>
        <w:tab w:val="num" w:pos="817"/>
        <w:tab w:val="num" w:pos="895"/>
      </w:tabs>
      <w:spacing w:line="360" w:lineRule="auto"/>
      <w:ind w:left="397" w:hanging="397"/>
      <w:jc w:val="both"/>
    </w:pPr>
    <w:rPr>
      <w:rFonts w:ascii="Arial Narrow" w:eastAsia="Times New Roman" w:hAnsi="Arial Narrow" w:cs="FrankRuehl"/>
      <w:b/>
      <w:bCs/>
      <w:sz w:val="25"/>
      <w:szCs w:val="25"/>
      <w:u w:val="single"/>
      <w:lang w:eastAsia="he-IL"/>
    </w:rPr>
  </w:style>
  <w:style w:type="character" w:customStyle="1" w:styleId="af5">
    <w:name w:val="פיסקת רשימה תו"/>
    <w:aliases w:val="2 ספרות תו,נספח 2 מתוקן תו,x.x.x.x תו,LP1 תו,List Paragraph_0 תו,List Paragraph_1 תו,פיסקת bullets תו,lp1 תו,FooterText תו,numbered תו,Paragraphe de liste1 תו,פיסקת רשימה11 תו"/>
    <w:link w:val="af4"/>
    <w:uiPriority w:val="34"/>
    <w:rsid w:val="00F80F0E"/>
    <w:rPr>
      <w:rFonts w:ascii="Verdana" w:hAnsi="Verdana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F88CE23-DCBE-4BF8-ADDE-A3AD375147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1</TotalTime>
  <Pages>2</Pages>
  <Words>501</Words>
  <Characters>2508</Characters>
  <Application>Microsoft Office Word</Application>
  <DocSecurity>0</DocSecurity>
  <Lines>20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תמר יצחק</cp:lastModifiedBy>
  <cp:revision>3</cp:revision>
  <dcterms:created xsi:type="dcterms:W3CDTF">2022-09-28T11:19:00Z</dcterms:created>
  <dcterms:modified xsi:type="dcterms:W3CDTF">2022-09-28T11:25:00Z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