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84FB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34706" w:rsidP="00734706">
            <w:pPr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A5D3E" w:rsidP="0073470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מינהל</w:t>
            </w:r>
            <w:proofErr w:type="spellEnd"/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80F0E" w:rsidP="00DE68A0">
            <w:r>
              <w:rPr>
                <w:rFonts w:hint="cs"/>
                <w:rtl/>
              </w:rPr>
              <w:t>28.9.2022</w:t>
            </w:r>
          </w:p>
        </w:tc>
      </w:tr>
    </w:tbl>
    <w:p w:rsidR="00332AFB" w:rsidRDefault="00184FB1" w:rsidP="00222867">
      <w:pPr>
        <w:rPr>
          <w:rtl/>
        </w:rPr>
      </w:pPr>
    </w:p>
    <w:p w:rsidR="00222867" w:rsidRDefault="00184FB1" w:rsidP="00222867">
      <w:pPr>
        <w:rPr>
          <w:rtl/>
        </w:rPr>
      </w:pPr>
    </w:p>
    <w:p w:rsidR="00222867" w:rsidRDefault="00184FB1" w:rsidP="00222867">
      <w:pPr>
        <w:rPr>
          <w:rtl/>
        </w:rPr>
      </w:pPr>
    </w:p>
    <w:p w:rsidR="00222867" w:rsidRDefault="00184FB1" w:rsidP="00222867">
      <w:pPr>
        <w:rPr>
          <w:rtl/>
        </w:rPr>
      </w:pPr>
    </w:p>
    <w:p w:rsidR="00222867" w:rsidRDefault="00184FB1" w:rsidP="00222867">
      <w:pPr>
        <w:rPr>
          <w:rtl/>
        </w:rPr>
      </w:pPr>
    </w:p>
    <w:p w:rsidR="00222867" w:rsidRDefault="00184FB1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84FB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734706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73470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84FB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734706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0E" w:rsidRPr="00F80F0E" w:rsidRDefault="00F80F0E" w:rsidP="00F80F0E">
            <w:pPr>
              <w:pStyle w:val="af4"/>
              <w:numPr>
                <w:ilvl w:val="1"/>
                <w:numId w:val="12"/>
              </w:numPr>
              <w:tabs>
                <w:tab w:val="clear" w:pos="1747"/>
              </w:tabs>
              <w:spacing w:before="120" w:after="120" w:line="360" w:lineRule="auto"/>
              <w:ind w:left="674" w:hanging="567"/>
              <w:contextualSpacing/>
              <w:jc w:val="both"/>
              <w:rPr>
                <w:rFonts w:ascii="David" w:eastAsiaTheme="minorHAnsi" w:hAnsi="David" w:cs="David"/>
                <w:sz w:val="24"/>
                <w:szCs w:val="24"/>
              </w:rPr>
            </w:pP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למשרד </w:t>
            </w: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האוצר 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נדרשים  שירותי נהיגה </w:t>
            </w:r>
            <w:r w:rsidRPr="00F80F0E">
              <w:rPr>
                <w:rFonts w:ascii="David" w:eastAsiaTheme="minorHAnsi" w:hAnsi="David" w:cs="David" w:hint="cs"/>
                <w:sz w:val="24"/>
                <w:szCs w:val="24"/>
                <w:rtl/>
              </w:rPr>
              <w:t>לסופי שבוע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במשרד האוצר, כגיבוי לנהגי ה</w:t>
            </w:r>
            <w:r w:rsidRPr="00F80F0E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משרד 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>(להלן – "שירותי הנהיגה"). שירותי הנהיגה ידרשו, בין היתר, במקרים הבאים :</w:t>
            </w:r>
          </w:p>
          <w:p w:rsidR="00F80F0E" w:rsidRPr="00F24874" w:rsidRDefault="00F80F0E" w:rsidP="00F80F0E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היעדרות של נהג קיים.</w:t>
            </w:r>
          </w:p>
          <w:p w:rsidR="00F80F0E" w:rsidRPr="00F24874" w:rsidRDefault="00F80F0E" w:rsidP="00F80F0E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צורך בנהיגה הנמשכת זמן רב, ויידרשו יותר מנהג אחד כדי לבצעה.</w:t>
            </w:r>
          </w:p>
          <w:p w:rsidR="00F80F0E" w:rsidRPr="00F24874" w:rsidRDefault="00F80F0E" w:rsidP="00F80F0E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במקרה של פיצול הנסיעה בין מקומות מרוחקים.</w:t>
            </w:r>
          </w:p>
          <w:p w:rsidR="00222867" w:rsidRPr="00F80F0E" w:rsidRDefault="00184FB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84FB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84FB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84FB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84FB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73470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73470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3470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84FB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734706" w:rsidRDefault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א.א יבוא ושיווק</w:t>
            </w:r>
            <w:r w:rsidR="00CA5D3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734706" w:rsidRDefault="00734706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ח.פ - </w:t>
            </w:r>
            <w:r w:rsidR="00F80F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514415397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734706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734706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734706" w:rsidRPr="00734706" w:rsidRDefault="00F80F0E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400</w:t>
            </w:r>
            <w:r w:rsidR="00CA5D3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לשנה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734706" w:rsidRDefault="00F80F0E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לשנה מיום פתיחת ההזמנה</w:t>
            </w:r>
          </w:p>
        </w:tc>
      </w:tr>
    </w:tbl>
    <w:p w:rsidR="00222867" w:rsidRPr="00AF57E9" w:rsidRDefault="00184FB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84FB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051A22" w:rsidTr="00CA5D3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3E" w:rsidRPr="00710838" w:rsidRDefault="00F80F0E" w:rsidP="00051A2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משרד האוצר פרסום שני מכרזים פומביים לקבלת השירותים שבנדון – </w:t>
            </w:r>
          </w:p>
          <w:p w:rsidR="00051A22" w:rsidRPr="00710838" w:rsidRDefault="00051A22" w:rsidP="00051A2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משרד האוצר התקשר עם חברת א.א. יבוא ושיווק בע"מ לצורך קבלת השירותים ובמקביל פעל ליציאה להליך מכרזי פומבי.</w:t>
            </w:r>
          </w:p>
          <w:p w:rsidR="00F80F0E" w:rsidRPr="00710838" w:rsidRDefault="00F80F0E" w:rsidP="00051A2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ביום 4/5/2022 פורסם המכרז בפעם הראשונה. </w:t>
            </w:r>
            <w:r w:rsidR="00051A22"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לא הוגשו הצעות למכרז.</w:t>
            </w:r>
          </w:p>
          <w:p w:rsidR="00051A22" w:rsidRPr="00710838" w:rsidRDefault="00051A22" w:rsidP="00051A2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ביום 29/8/2022 פורסם המכרז פעם שניה עם הקלות בתנאי הסף. לא הוגשו הצעות במכרז.</w:t>
            </w:r>
          </w:p>
          <w:p w:rsidR="00051A22" w:rsidRPr="00710838" w:rsidRDefault="00051A22" w:rsidP="00051A2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בהתאם לכך, מבקש המשרד להתקשר עם חברת א.א יבוא ושיווק בע"מ</w:t>
            </w:r>
          </w:p>
          <w:p w:rsidR="00051A22" w:rsidRPr="00710838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האוצר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proofErr w:type="spellStart"/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מחוייב</w:t>
            </w:r>
            <w:proofErr w:type="spellEnd"/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על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ידי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בנהגים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עומדים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בתבחינים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שונים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הכוללים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הכשר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ביטחוני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ונושאים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מקצועיים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נוספים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  <w:p w:rsidR="00051A22" w:rsidRPr="00710838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כמו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כן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האוצר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הנוכחי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היה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בעבר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גם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ומשכך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מהווה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"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סמל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שלטון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"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הדורש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אמצעי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אבטחה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מוגברים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  <w:p w:rsidR="00051A22" w:rsidRPr="00710838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לאור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האמור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האוצר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מחויב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ע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>"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בנהג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מקצועי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בכל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נסיעותיו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(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ברכב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שרד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המאופיין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אף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הוא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),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כלומר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גם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מעבר לשעות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משרה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מלאה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רגילה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המאוישות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כבר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נדרש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תקן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נוסף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חצי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משרה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לנהג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מחליף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.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שירותים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אלה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מסופקים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בעיקר בסופי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שבוע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ימי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חג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שעות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בוקר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מוקדמות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ושעות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לילה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מאוחרות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. </w:t>
            </w:r>
          </w:p>
          <w:p w:rsidR="00051A22" w:rsidRPr="00710838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יצוין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כי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הספק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מעסיק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נהגים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אשר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קיבלו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את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תו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התקן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בכל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התבחינים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ואושרו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על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ידם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לעבודה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עם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מאבטחי סמל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710838">
              <w:rPr>
                <w:rFonts w:ascii="David" w:eastAsia="Times New Roman" w:hAnsi="David" w:cs="David"/>
                <w:sz w:val="24"/>
                <w:szCs w:val="24"/>
                <w:rtl/>
              </w:rPr>
              <w:t>שלטון</w:t>
            </w:r>
            <w:r w:rsidRPr="00710838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  <w:p w:rsidR="00222867" w:rsidRPr="00051A22" w:rsidRDefault="00184FB1" w:rsidP="00051A22">
            <w:pPr>
              <w:spacing w:line="360" w:lineRule="auto"/>
              <w:rPr>
                <w:rFonts w:ascii="Times New Roman" w:eastAsia="Times New Roman" w:hAnsi="Times New Roman" w:cs="FrankRuehl"/>
                <w:sz w:val="26"/>
                <w:szCs w:val="26"/>
              </w:rPr>
            </w:pPr>
          </w:p>
        </w:tc>
      </w:tr>
      <w:tr w:rsidR="007548B0" w:rsidTr="00CA5D3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38" w:rsidRPr="00710838" w:rsidRDefault="00710838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710838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קיים בשוק אדם פרילנסר שיכול לספק את שירותי הנהיגה. הצעת המחיר שהתקבלה על ידו הייתה גבוהה בהרבה מחברת 911.</w:t>
            </w:r>
          </w:p>
          <w:p w:rsidR="00222867" w:rsidRPr="00710838" w:rsidRDefault="00710838" w:rsidP="00710838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710838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המשרד מעוניין להתקשר עם חברה ולא עם אדם יחיד פרילנסר.</w:t>
            </w:r>
          </w:p>
          <w:p w:rsidR="00541115" w:rsidRDefault="00710838">
            <w:pPr>
              <w:spacing w:line="360" w:lineRule="auto"/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</w:pPr>
            <w:r w:rsidRPr="00710838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בנוסף המשרד מבקש שלחברה יהיו נהגים נו</w:t>
            </w:r>
            <w:r w:rsidR="00541115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ספים שיכולים להתחלף במידת הצורך</w:t>
            </w:r>
            <w:r w:rsidR="00541115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</w:p>
          <w:p w:rsidR="00710838" w:rsidRPr="00AF57E9" w:rsidRDefault="0054111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41115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ולכן לפי המתואר לעיל מדובר בס</w:t>
            </w:r>
            <w:r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פק יחיד לפי נסיבות העניין בפועל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  <w:bookmarkStart w:id="0" w:name="_GoBack"/>
            <w:bookmarkEnd w:id="0"/>
          </w:p>
        </w:tc>
      </w:tr>
    </w:tbl>
    <w:p w:rsidR="00222867" w:rsidRPr="00AF57E9" w:rsidRDefault="00184FB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84FB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1083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אביתר מרציאנו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10838" w:rsidP="0071083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מרכז</w:t>
            </w:r>
            <w:r w:rsidRPr="0071083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בכיר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Pr="0071083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תחבורה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אגף </w:t>
            </w:r>
            <w:proofErr w:type="spellStart"/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מינהל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84FB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84FB1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FB1" w:rsidRDefault="00184FB1">
      <w:r>
        <w:separator/>
      </w:r>
    </w:p>
  </w:endnote>
  <w:endnote w:type="continuationSeparator" w:id="0">
    <w:p w:rsidR="00184FB1" w:rsidRDefault="0018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4111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4111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84FB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84FB1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FB1" w:rsidRDefault="00184FB1">
      <w:r>
        <w:separator/>
      </w:r>
    </w:p>
  </w:footnote>
  <w:footnote w:type="continuationSeparator" w:id="0">
    <w:p w:rsidR="00184FB1" w:rsidRDefault="00184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84FB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84FB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84FB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84FB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84FB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84FB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84FB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CC15F5"/>
    <w:multiLevelType w:val="multilevel"/>
    <w:tmpl w:val="72F455C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FrankRuehl"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tabs>
          <w:tab w:val="num" w:pos="1747"/>
        </w:tabs>
        <w:ind w:left="1747" w:hanging="75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FrankRuehl" w:hint="default"/>
        <w:b w:val="0"/>
        <w:bCs w:val="0"/>
        <w:color w:val="auto"/>
        <w:sz w:val="26"/>
        <w:szCs w:val="2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91"/>
        </w:tabs>
        <w:ind w:left="3091" w:hanging="964"/>
      </w:pPr>
      <w:rPr>
        <w:rFonts w:cs="FrankRuehl" w:hint="default"/>
        <w:b w:val="0"/>
        <w:bCs w:val="0"/>
        <w:sz w:val="26"/>
        <w:szCs w:val="26"/>
        <w:lang w:val="en-US"/>
      </w:rPr>
    </w:lvl>
    <w:lvl w:ilvl="4">
      <w:start w:val="1"/>
      <w:numFmt w:val="hebrew1"/>
      <w:lvlText w:val="%5."/>
      <w:lvlJc w:val="left"/>
      <w:pPr>
        <w:tabs>
          <w:tab w:val="num" w:pos="3289"/>
        </w:tabs>
        <w:ind w:left="3289" w:hanging="454"/>
      </w:pPr>
      <w:rPr>
        <w:rFonts w:cs="FrankRuehl" w:hint="default"/>
        <w:sz w:val="25"/>
        <w:szCs w:val="25"/>
      </w:rPr>
    </w:lvl>
    <w:lvl w:ilvl="5">
      <w:start w:val="1"/>
      <w:numFmt w:val="decimal"/>
      <w:lvlText w:val="%6."/>
      <w:lvlJc w:val="left"/>
      <w:pPr>
        <w:tabs>
          <w:tab w:val="num" w:pos="453"/>
        </w:tabs>
        <w:ind w:left="453" w:hanging="453"/>
      </w:pPr>
      <w:rPr>
        <w:rFonts w:hint="default"/>
        <w:b w:val="0"/>
        <w:bCs w:val="0"/>
      </w:rPr>
    </w:lvl>
    <w:lvl w:ilvl="6">
      <w:start w:val="1"/>
      <w:numFmt w:val="hebrew1"/>
      <w:lvlText w:val="%7."/>
      <w:lvlJc w:val="left"/>
      <w:pPr>
        <w:tabs>
          <w:tab w:val="num" w:pos="2581"/>
        </w:tabs>
        <w:ind w:left="2581" w:hanging="454"/>
      </w:pPr>
      <w:rPr>
        <w:rFonts w:cs="FrankRuehl" w:hint="default"/>
        <w:sz w:val="25"/>
        <w:szCs w:val="25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50E51"/>
    <w:rsid w:val="00051A22"/>
    <w:rsid w:val="00170E5B"/>
    <w:rsid w:val="00184FB1"/>
    <w:rsid w:val="00192093"/>
    <w:rsid w:val="002E26D3"/>
    <w:rsid w:val="00336CDD"/>
    <w:rsid w:val="00340ADB"/>
    <w:rsid w:val="004401B6"/>
    <w:rsid w:val="00541115"/>
    <w:rsid w:val="00710838"/>
    <w:rsid w:val="00734706"/>
    <w:rsid w:val="007548B0"/>
    <w:rsid w:val="007A65DF"/>
    <w:rsid w:val="009B6B29"/>
    <w:rsid w:val="009F7FB7"/>
    <w:rsid w:val="00B27927"/>
    <w:rsid w:val="00C12C22"/>
    <w:rsid w:val="00CA5D3E"/>
    <w:rsid w:val="00DC6D51"/>
    <w:rsid w:val="00F8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D84F0"/>
  <w15:docId w15:val="{9BA7A8B4-449A-4237-92E2-8489B7C0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2 ספרות,נספח 2 מתוקן,x.x.x.x,LP1,List Paragraph_0,List Paragraph_1,פיסקת bullets,lp1,FooterText,numbered,Paragraphe de liste1,פיסקת רשימה1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CA5D3E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0">
    <w:name w:val="Style0"/>
    <w:basedOn w:val="af4"/>
    <w:qFormat/>
    <w:rsid w:val="00F80F0E"/>
    <w:pPr>
      <w:spacing w:before="120" w:after="120" w:line="360" w:lineRule="auto"/>
      <w:ind w:left="1524" w:hanging="85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12">
    <w:name w:val="1"/>
    <w:basedOn w:val="a1"/>
    <w:uiPriority w:val="99"/>
    <w:qFormat/>
    <w:rsid w:val="00F80F0E"/>
    <w:pPr>
      <w:tabs>
        <w:tab w:val="num" w:pos="397"/>
        <w:tab w:val="num" w:pos="817"/>
        <w:tab w:val="num" w:pos="895"/>
      </w:tabs>
      <w:spacing w:line="360" w:lineRule="auto"/>
      <w:ind w:left="397" w:hanging="397"/>
      <w:jc w:val="both"/>
    </w:pPr>
    <w:rPr>
      <w:rFonts w:ascii="Arial Narrow" w:eastAsia="Times New Roman" w:hAnsi="Arial Narrow" w:cs="FrankRuehl"/>
      <w:b/>
      <w:bCs/>
      <w:sz w:val="25"/>
      <w:szCs w:val="25"/>
      <w:u w:val="single"/>
      <w:lang w:eastAsia="he-IL"/>
    </w:rPr>
  </w:style>
  <w:style w:type="character" w:customStyle="1" w:styleId="af5">
    <w:name w:val="פיסקת רשימה תו"/>
    <w:aliases w:val="2 ספרות תו,נספח 2 מתוקן תו,x.x.x.x תו,LP1 תו,List Paragraph_0 תו,List Paragraph_1 תו,פיסקת bullets תו,lp1 תו,FooterText תו,numbered תו,Paragraphe de liste1 תו,פיסקת רשימה11 תו"/>
    <w:link w:val="af4"/>
    <w:uiPriority w:val="34"/>
    <w:rsid w:val="00F80F0E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88CE23-DCBE-4BF8-ADDE-A3AD3751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501</Words>
  <Characters>2508</Characters>
  <Application>Microsoft Office Word</Application>
  <DocSecurity>0</DocSecurity>
  <Lines>20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3</cp:revision>
  <dcterms:created xsi:type="dcterms:W3CDTF">2022-09-28T11:19:00Z</dcterms:created>
  <dcterms:modified xsi:type="dcterms:W3CDTF">2022-09-28T11:25:00Z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